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BB" w:rsidRDefault="00AB71BB" w:rsidP="00AB71BB">
      <w:pPr>
        <w:spacing w:line="62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:rsidR="00AB71BB" w:rsidRDefault="00AB71BB" w:rsidP="00AB71BB">
      <w:pPr>
        <w:spacing w:line="62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AB71BB" w:rsidRDefault="00AB71BB" w:rsidP="00AB71BB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党的群众路线教育实践活动承诺书</w:t>
      </w:r>
    </w:p>
    <w:p w:rsidR="00AB71BB" w:rsidRDefault="00AB71BB" w:rsidP="00AB71BB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AB71BB" w:rsidRDefault="00AB71BB" w:rsidP="00AB71BB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一、共性承诺内容</w:t>
      </w:r>
    </w:p>
    <w:p w:rsidR="00AB71BB" w:rsidRDefault="00AB71BB" w:rsidP="00AB71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（一）遵守党的政治纪律。高举中国特色社会主义伟大旗帜，坚定党性，严格遵守党章，自觉在思想上、政治上、行动上与党中央保持高度一致。</w:t>
      </w:r>
    </w:p>
    <w:p w:rsidR="00AB71BB" w:rsidRDefault="00AB71BB" w:rsidP="00AB7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坚定理想信念。注重理论学习，加强党性修养，坚定理想信念，履行党员义务。牢固树立全心全意为人民服务的宗旨意识，自觉践行群众路线，把服务改革、服务发展、服务民生、服务群众、服务党员的成效作为评价自身工作的重要标准。强化理论素养，注重理论联系实际，营造良好的干事创业氛围，围绕全县工作大局，以崭新的精神风貌、高昂的工作热情和全新的工作业绩来践行群众路线。</w:t>
      </w:r>
    </w:p>
    <w:p w:rsidR="00AB71BB" w:rsidRDefault="00AB71BB" w:rsidP="00AB7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（三）认真贯彻中央《八项规定》和省、州、县委《实施办法》，坚决克服形式主义、官僚主义、享乐主义和奢靡之风，保持共产党员先进性。艰苦奋斗，厉行勤俭节约，反对铺张浪费。</w:t>
      </w:r>
    </w:p>
    <w:p w:rsidR="00AB71BB" w:rsidRDefault="00AB71BB" w:rsidP="00AB7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坚持求真务实、开拓创新。树立正确政绩观，不急功近利，不做表面文章，重实干、求实效，把全部心思和精力用在干事创业上。坚持解放思想，弘扬创新精神，正确对待已经取得的成绩，奋发有为，勇于担当。坚持不断创新工作思路，谋划工</w:t>
      </w:r>
      <w:r>
        <w:rPr>
          <w:rFonts w:ascii="仿宋_GB2312" w:eastAsia="仿宋_GB2312" w:hint="eastAsia"/>
          <w:sz w:val="32"/>
          <w:szCs w:val="32"/>
        </w:rPr>
        <w:lastRenderedPageBreak/>
        <w:t>作举措，把工作重点和基层群众需求紧密挂钩，做精品工作，建长效机制。</w:t>
      </w:r>
    </w:p>
    <w:p w:rsidR="00AB71BB" w:rsidRDefault="00AB71BB" w:rsidP="00AB7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（五）坚持勤政廉洁。认真落实党风廉政建设责任制，严于律己、廉洁奉公，不利用职权和职务之便谋取不正当的利益，不收受礼品礼金、有价证券、商业预付卡和会员卡，杜绝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吃拿卡要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和弄虚作假行为，始终保持共产党人的清廉本色。</w:t>
      </w:r>
    </w:p>
    <w:p w:rsidR="00AB71BB" w:rsidRDefault="00AB71BB" w:rsidP="00AB7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（六）扎实抓好以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为民务实清廉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为主要内容的党的群众路线教育实践活动，增强贯彻群众路线、维护群众利益、做好群众工作的自觉性和坚定性。</w:t>
      </w:r>
    </w:p>
    <w:p w:rsidR="00AB71BB" w:rsidRDefault="00AB71BB" w:rsidP="00AB71BB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二、个性承诺内容</w:t>
      </w:r>
    </w:p>
    <w:p w:rsidR="00AB71BB" w:rsidRDefault="00AB71BB" w:rsidP="00AB71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</w:p>
    <w:p w:rsidR="00AB71BB" w:rsidRDefault="00AB71BB" w:rsidP="00AB7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</w:p>
    <w:p w:rsidR="00AB71BB" w:rsidRDefault="00AB71BB" w:rsidP="00AB7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</w:p>
    <w:p w:rsidR="00AB71BB" w:rsidRDefault="00AB71BB" w:rsidP="00AB7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B71BB" w:rsidRDefault="00AB71BB" w:rsidP="00AB71BB">
      <w:pPr>
        <w:tabs>
          <w:tab w:val="left" w:pos="5580"/>
        </w:tabs>
        <w:spacing w:line="560" w:lineRule="exact"/>
        <w:ind w:rightChars="1554" w:right="3263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B71BB" w:rsidRDefault="00AB71BB" w:rsidP="00AB71BB">
      <w:pPr>
        <w:tabs>
          <w:tab w:val="left" w:pos="5580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承诺人单位：砚山县中医医院</w:t>
      </w:r>
    </w:p>
    <w:p w:rsidR="00AB71BB" w:rsidRDefault="00AB71BB" w:rsidP="00AB71BB">
      <w:pPr>
        <w:tabs>
          <w:tab w:val="left" w:pos="5580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承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诺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人：</w:t>
      </w:r>
    </w:p>
    <w:p w:rsidR="00AB71BB" w:rsidRDefault="00AB71BB" w:rsidP="00AB71B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承诺日  期：2014年3月5日</w:t>
      </w:r>
    </w:p>
    <w:p w:rsidR="00AB71BB" w:rsidRDefault="00AB71BB" w:rsidP="00AB71BB"/>
    <w:p w:rsidR="00AB71BB" w:rsidRDefault="00AB71BB" w:rsidP="00AB71BB">
      <w:pPr>
        <w:spacing w:line="540" w:lineRule="exact"/>
        <w:jc w:val="center"/>
        <w:rPr>
          <w:rFonts w:ascii="方正小标宋_GBK" w:eastAsia="方正小标宋_GBK" w:hAnsi="宋体" w:cs="宋体" w:hint="eastAsia"/>
          <w:spacing w:val="-20"/>
          <w:sz w:val="44"/>
          <w:szCs w:val="44"/>
        </w:rPr>
      </w:pPr>
    </w:p>
    <w:p w:rsidR="00AB71BB" w:rsidRDefault="00AB71BB" w:rsidP="00AB71BB">
      <w:pPr>
        <w:spacing w:line="540" w:lineRule="exact"/>
        <w:ind w:rightChars="11" w:right="23"/>
        <w:rPr>
          <w:rFonts w:ascii="方正仿宋_GBK" w:eastAsia="方正仿宋_GBK" w:hint="eastAsia"/>
          <w:sz w:val="32"/>
          <w:szCs w:val="32"/>
        </w:rPr>
      </w:pPr>
    </w:p>
    <w:p w:rsidR="00AB71BB" w:rsidRDefault="00AB71BB" w:rsidP="00AB71BB">
      <w:pPr>
        <w:pStyle w:val="2"/>
        <w:adjustRightInd w:val="0"/>
        <w:spacing w:before="0" w:beforeAutospacing="0" w:line="740" w:lineRule="exact"/>
        <w:ind w:rightChars="150" w:right="315" w:firstLine="0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黑体_GBK" w:eastAsia="方正黑体_GBK" w:hint="eastAsia"/>
          <w:szCs w:val="32"/>
          <w:lang w:val="en-US" w:eastAsia="zh-CN"/>
        </w:rPr>
        <w:pict>
          <v:line id="_x0000_s1026" style="position:absolute;left:0;text-align:left;z-index:251660288" from="0,2.4pt" to="442.2pt,2.4pt" strokeweight="2pt"/>
        </w:pict>
      </w:r>
      <w:r>
        <w:rPr>
          <w:rFonts w:ascii="方正仿宋_GBK" w:eastAsia="方正仿宋_GBK" w:hint="eastAsia"/>
          <w:szCs w:val="32"/>
          <w:lang w:val="en-US" w:eastAsia="zh-CN"/>
        </w:rPr>
        <w:pict>
          <v:line id="_x0000_s1027" style="position:absolute;left:0;text-align:left;z-index:251661312" from="0,45.4pt" to="442.2pt,45.4pt" strokeweight="2pt"/>
        </w:pict>
      </w:r>
      <w:r>
        <w:rPr>
          <w:rFonts w:ascii="方正仿宋_GBK" w:eastAsia="方正仿宋_GBK" w:hint="eastAsia"/>
          <w:szCs w:val="32"/>
        </w:rPr>
        <w:t xml:space="preserve">  砚山县中医医院办公室            2014年4月25日发</w:t>
      </w:r>
    </w:p>
    <w:p w:rsidR="006F5C05" w:rsidRDefault="006F5C05"/>
    <w:sectPr w:rsidR="006F5C05">
      <w:pgSz w:w="11906" w:h="16838"/>
      <w:pgMar w:top="2098" w:right="1474" w:bottom="1985" w:left="1588" w:header="851" w:footer="1588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黑体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1BB"/>
    <w:rsid w:val="006F5C05"/>
    <w:rsid w:val="00AB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AB71BB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character" w:customStyle="1" w:styleId="2Char">
    <w:name w:val="正文文本缩进 2 Char"/>
    <w:basedOn w:val="a0"/>
    <w:link w:val="2"/>
    <w:rsid w:val="00AB71BB"/>
    <w:rPr>
      <w:rFonts w:ascii="Times New Roman" w:eastAsia="宋体" w:hAnsi="Times New Roman" w:cs="Times New Roman"/>
      <w:sz w:val="32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AB71BB"/>
    <w:pPr>
      <w:widowControl/>
      <w:spacing w:after="160" w:line="240" w:lineRule="exact"/>
      <w:jc w:val="left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2014-08-06T04:01:00Z</dcterms:created>
  <dcterms:modified xsi:type="dcterms:W3CDTF">2014-08-06T04:02:00Z</dcterms:modified>
</cp:coreProperties>
</file>